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B7A" w:rsidRPr="00486168" w:rsidRDefault="009A0B7A" w:rsidP="009A0B7A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Приложение № </w:t>
      </w:r>
      <w:r w:rsidR="00247478">
        <w:rPr>
          <w:rFonts w:ascii="Times New Roman" w:hAnsi="Times New Roman" w:cs="Times New Roman"/>
          <w:sz w:val="24"/>
          <w:szCs w:val="28"/>
        </w:rPr>
        <w:t>4</w:t>
      </w:r>
    </w:p>
    <w:p w:rsidR="009A0B7A" w:rsidRPr="00486168" w:rsidRDefault="009A0B7A" w:rsidP="009A0B7A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 w:rsidRPr="00486168">
        <w:rPr>
          <w:rFonts w:ascii="Times New Roman" w:hAnsi="Times New Roman" w:cs="Times New Roman"/>
          <w:sz w:val="24"/>
          <w:szCs w:val="28"/>
        </w:rPr>
        <w:t>к Порядку</w:t>
      </w:r>
    </w:p>
    <w:p w:rsidR="009A0B7A" w:rsidRPr="00486168" w:rsidRDefault="009A0B7A" w:rsidP="009A0B7A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 w:rsidRPr="00486168">
        <w:rPr>
          <w:rFonts w:ascii="Times New Roman" w:hAnsi="Times New Roman" w:cs="Times New Roman"/>
          <w:sz w:val="24"/>
          <w:szCs w:val="28"/>
        </w:rPr>
        <w:t>проведения мониторинга и оценки качества</w:t>
      </w:r>
    </w:p>
    <w:p w:rsidR="009A0B7A" w:rsidRDefault="009A0B7A" w:rsidP="009A0B7A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 w:rsidRPr="00486168">
        <w:rPr>
          <w:rFonts w:ascii="Times New Roman" w:hAnsi="Times New Roman" w:cs="Times New Roman"/>
          <w:sz w:val="24"/>
          <w:szCs w:val="28"/>
        </w:rPr>
        <w:t>финансового менеджмента, осуществляемого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9A0B7A" w:rsidRPr="009A0B7A" w:rsidRDefault="009A0B7A" w:rsidP="009A0B7A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 w:rsidRPr="00486168">
        <w:rPr>
          <w:rFonts w:ascii="Times New Roman" w:hAnsi="Times New Roman" w:cs="Times New Roman"/>
          <w:sz w:val="24"/>
          <w:szCs w:val="28"/>
        </w:rPr>
        <w:t>главными распорядителями бюджетных средств</w:t>
      </w:r>
    </w:p>
    <w:p w:rsidR="009A0B7A" w:rsidRDefault="009A0B7A" w:rsidP="009A0B7A">
      <w:pPr>
        <w:shd w:val="clear" w:color="auto" w:fill="FFFFFF"/>
        <w:spacing w:before="206" w:line="322" w:lineRule="exact"/>
        <w:jc w:val="center"/>
        <w:rPr>
          <w:sz w:val="28"/>
          <w:szCs w:val="28"/>
        </w:rPr>
      </w:pPr>
    </w:p>
    <w:p w:rsidR="009A0B7A" w:rsidRDefault="009A0B7A" w:rsidP="009A0B7A">
      <w:pPr>
        <w:shd w:val="clear" w:color="auto" w:fill="FFFFFF"/>
        <w:spacing w:before="206" w:line="322" w:lineRule="exact"/>
        <w:jc w:val="center"/>
      </w:pPr>
      <w:r>
        <w:rPr>
          <w:sz w:val="28"/>
          <w:szCs w:val="28"/>
        </w:rPr>
        <w:t>Рейтинг ГРБС по уровню качества финансового менеджмента</w:t>
      </w:r>
    </w:p>
    <w:p w:rsidR="009A0B7A" w:rsidRDefault="009A0B7A" w:rsidP="009A0B7A">
      <w:pPr>
        <w:spacing w:after="398" w:line="1" w:lineRule="exact"/>
        <w:jc w:val="center"/>
        <w:rPr>
          <w:sz w:val="2"/>
          <w:szCs w:val="2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0"/>
        <w:gridCol w:w="3096"/>
        <w:gridCol w:w="3969"/>
        <w:gridCol w:w="2126"/>
      </w:tblGrid>
      <w:tr w:rsidR="007E08E8" w:rsidTr="007E08E8">
        <w:trPr>
          <w:trHeight w:hRule="exact" w:val="1118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08E8" w:rsidRDefault="007E08E8" w:rsidP="0030386C">
            <w:pPr>
              <w:shd w:val="clear" w:color="auto" w:fill="FFFFFF"/>
              <w:spacing w:line="365" w:lineRule="exact"/>
              <w:ind w:firstLine="43"/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pacing w:val="-6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pacing w:val="-6"/>
                <w:sz w:val="28"/>
                <w:szCs w:val="28"/>
              </w:rPr>
              <w:t>/</w:t>
            </w:r>
            <w:proofErr w:type="spellStart"/>
            <w:r>
              <w:rPr>
                <w:spacing w:val="-6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08E8" w:rsidRDefault="007E08E8" w:rsidP="0030386C">
            <w:pPr>
              <w:shd w:val="clear" w:color="auto" w:fill="FFFFFF"/>
              <w:ind w:left="658"/>
            </w:pPr>
            <w:r>
              <w:rPr>
                <w:spacing w:val="-3"/>
                <w:sz w:val="28"/>
                <w:szCs w:val="28"/>
              </w:rPr>
              <w:t>Наименование ГРБС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08E8" w:rsidRDefault="007E08E8" w:rsidP="0030386C">
            <w:pPr>
              <w:shd w:val="clear" w:color="auto" w:fill="FFFFFF"/>
              <w:spacing w:line="326" w:lineRule="exact"/>
              <w:ind w:left="341" w:right="379"/>
              <w:jc w:val="center"/>
            </w:pPr>
            <w:r>
              <w:rPr>
                <w:spacing w:val="-1"/>
                <w:sz w:val="28"/>
                <w:szCs w:val="28"/>
              </w:rPr>
              <w:t xml:space="preserve">Итоговая бальная оценка качества </w:t>
            </w:r>
            <w:r>
              <w:rPr>
                <w:sz w:val="28"/>
                <w:szCs w:val="28"/>
              </w:rPr>
              <w:t>финансового менеджмента (балл)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08E8" w:rsidRDefault="007E08E8" w:rsidP="0030386C">
            <w:pPr>
              <w:shd w:val="clear" w:color="auto" w:fill="FFFFFF"/>
              <w:spacing w:line="326" w:lineRule="exact"/>
              <w:ind w:left="341" w:right="379"/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Место</w:t>
            </w:r>
          </w:p>
        </w:tc>
      </w:tr>
      <w:tr w:rsidR="007E08E8" w:rsidTr="007E08E8">
        <w:trPr>
          <w:trHeight w:hRule="exact" w:val="389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08E8" w:rsidRDefault="007E08E8" w:rsidP="0030386C">
            <w:pPr>
              <w:shd w:val="clear" w:color="auto" w:fill="FFFFFF"/>
              <w:ind w:left="149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08E8" w:rsidRDefault="007E08E8" w:rsidP="0030386C">
            <w:pPr>
              <w:shd w:val="clear" w:color="auto" w:fill="FFFFFF"/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08E8" w:rsidRDefault="007E08E8" w:rsidP="0030386C">
            <w:pPr>
              <w:shd w:val="clear" w:color="auto" w:fill="FFFFFF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08E8" w:rsidRDefault="007E08E8" w:rsidP="0030386C">
            <w:pPr>
              <w:shd w:val="clear" w:color="auto" w:fill="FFFFFF"/>
            </w:pPr>
          </w:p>
        </w:tc>
      </w:tr>
      <w:tr w:rsidR="007E08E8" w:rsidTr="007E08E8">
        <w:trPr>
          <w:trHeight w:hRule="exact" w:val="389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08E8" w:rsidRDefault="007E08E8" w:rsidP="0030386C">
            <w:pPr>
              <w:shd w:val="clear" w:color="auto" w:fill="FFFFFF"/>
              <w:ind w:left="125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08E8" w:rsidRDefault="007E08E8" w:rsidP="0030386C">
            <w:pPr>
              <w:shd w:val="clear" w:color="auto" w:fill="FFFFFF"/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08E8" w:rsidRDefault="007E08E8" w:rsidP="0030386C">
            <w:pPr>
              <w:shd w:val="clear" w:color="auto" w:fill="FFFFFF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08E8" w:rsidRDefault="007E08E8" w:rsidP="0030386C">
            <w:pPr>
              <w:shd w:val="clear" w:color="auto" w:fill="FFFFFF"/>
            </w:pPr>
          </w:p>
        </w:tc>
      </w:tr>
      <w:tr w:rsidR="007E08E8" w:rsidTr="007E08E8">
        <w:trPr>
          <w:trHeight w:hRule="exact" w:val="408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08E8" w:rsidRDefault="007E08E8" w:rsidP="0030386C">
            <w:pPr>
              <w:shd w:val="clear" w:color="auto" w:fill="FFFFFF"/>
              <w:ind w:left="130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08E8" w:rsidRDefault="007E08E8" w:rsidP="0030386C">
            <w:pPr>
              <w:shd w:val="clear" w:color="auto" w:fill="FFFFFF"/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08E8" w:rsidRDefault="007E08E8" w:rsidP="0030386C">
            <w:pPr>
              <w:shd w:val="clear" w:color="auto" w:fill="FFFFFF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08E8" w:rsidRDefault="007E08E8" w:rsidP="0030386C">
            <w:pPr>
              <w:shd w:val="clear" w:color="auto" w:fill="FFFFFF"/>
            </w:pPr>
          </w:p>
        </w:tc>
      </w:tr>
    </w:tbl>
    <w:p w:rsidR="00F17443" w:rsidRDefault="00F17443"/>
    <w:sectPr w:rsidR="00F17443" w:rsidSect="00F17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A0B7A"/>
    <w:rsid w:val="00247478"/>
    <w:rsid w:val="004E1467"/>
    <w:rsid w:val="007E08E8"/>
    <w:rsid w:val="009A0B7A"/>
    <w:rsid w:val="00C577EB"/>
    <w:rsid w:val="00F17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B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B7A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Zaharevich</dc:creator>
  <cp:lastModifiedBy>Zaharevich</cp:lastModifiedBy>
  <cp:revision>5</cp:revision>
  <dcterms:created xsi:type="dcterms:W3CDTF">2017-05-03T08:07:00Z</dcterms:created>
  <dcterms:modified xsi:type="dcterms:W3CDTF">2017-06-21T07:05:00Z</dcterms:modified>
</cp:coreProperties>
</file>